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21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6"/>
        <w:gridCol w:w="8672"/>
      </w:tblGrid>
      <w:tr w:rsidR="00A1658B" w:rsidRPr="00744188" w:rsidTr="00A1658B">
        <w:trPr>
          <w:trHeight w:val="2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</w:t>
            </w:r>
          </w:p>
        </w:tc>
      </w:tr>
      <w:tr w:rsidR="00A1658B" w:rsidRPr="00744188" w:rsidTr="00A1658B">
        <w:trPr>
          <w:trHeight w:val="202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территории</w:t>
            </w:r>
          </w:p>
        </w:tc>
      </w:tr>
      <w:tr w:rsidR="00A1658B" w:rsidRPr="00744188" w:rsidTr="00A1658B">
        <w:trPr>
          <w:trHeight w:val="3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bCs/>
                <w:sz w:val="20"/>
                <w:szCs w:val="20"/>
              </w:rPr>
              <w:t>г.Саяногорск, ул</w:t>
            </w:r>
            <w:proofErr w:type="gramStart"/>
            <w:r w:rsidRPr="00744188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744188">
              <w:rPr>
                <w:rFonts w:ascii="Times New Roman" w:hAnsi="Times New Roman" w:cs="Times New Roman"/>
                <w:bCs/>
                <w:sz w:val="20"/>
                <w:szCs w:val="20"/>
              </w:rPr>
              <w:t>ионерская, Заводской микрорайон, район дома 41-2 этап</w:t>
            </w:r>
          </w:p>
        </w:tc>
      </w:tr>
      <w:tr w:rsidR="00A1658B" w:rsidRPr="00744188" w:rsidTr="00A1658B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г. Саяногорск,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Городская доска почета, 2 этап</w:t>
            </w:r>
          </w:p>
        </w:tc>
      </w:tr>
      <w:tr w:rsidR="00A1658B" w:rsidRPr="00744188" w:rsidTr="00A1658B">
        <w:trPr>
          <w:trHeight w:val="4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г. Саяногорск,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дорожка вдоль ул. 30 лет КГЭС от площади «Краеведческий музей» до </w:t>
            </w:r>
            <w:proofErr w:type="spellStart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этнокомплекса</w:t>
            </w:r>
            <w:proofErr w:type="spellEnd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Ымай</w:t>
            </w:r>
            <w:proofErr w:type="spellEnd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до остановки «</w:t>
            </w: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Означенное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658B" w:rsidRPr="00744188" w:rsidTr="00A1658B">
        <w:trPr>
          <w:trHeight w:val="20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г. Саяногорск,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площадь «Узла связи» в Енисейском микрорайоне</w:t>
            </w:r>
          </w:p>
        </w:tc>
      </w:tr>
      <w:tr w:rsidR="00A1658B" w:rsidRPr="00744188" w:rsidTr="00A1658B">
        <w:trPr>
          <w:trHeight w:val="59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г. Саяногорск,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пешеходная дорожка в районе школы №4 (ул. Металлургов)</w:t>
            </w:r>
          </w:p>
        </w:tc>
      </w:tr>
      <w:tr w:rsidR="00A1658B" w:rsidRPr="00744188" w:rsidTr="00A1658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«Пешеходная дорожка из парка до набережной»</w:t>
            </w:r>
          </w:p>
        </w:tc>
      </w:tr>
      <w:tr w:rsidR="00A1658B" w:rsidRPr="00744188" w:rsidTr="00A1658B">
        <w:trPr>
          <w:trHeight w:val="30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Черемушки</w:t>
            </w:r>
            <w:proofErr w:type="spellEnd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 xml:space="preserve"> «Пешеходная дорожка от ДК «Энергетик» до поликлиники»</w:t>
            </w:r>
          </w:p>
        </w:tc>
      </w:tr>
      <w:tr w:rsidR="00A1658B" w:rsidRPr="00744188" w:rsidTr="00A1658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г.Саяногорск, с</w:t>
            </w:r>
            <w:r w:rsidRPr="00744188">
              <w:rPr>
                <w:rFonts w:eastAsia="Calibri"/>
                <w:sz w:val="20"/>
                <w:szCs w:val="20"/>
              </w:rPr>
              <w:t xml:space="preserve">квер в северо-западном районе (поселок КСРЗ) </w:t>
            </w:r>
          </w:p>
        </w:tc>
      </w:tr>
      <w:tr w:rsidR="00A1658B" w:rsidRPr="00744188" w:rsidTr="00A1658B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Дворовые территории</w:t>
            </w:r>
          </w:p>
        </w:tc>
      </w:tr>
      <w:tr w:rsidR="00A1658B" w:rsidRPr="00744188" w:rsidTr="00A1658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gramStart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еремушки</w:t>
            </w:r>
            <w:proofErr w:type="spellEnd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, дом 12</w:t>
            </w:r>
          </w:p>
        </w:tc>
      </w:tr>
      <w:tr w:rsidR="00A1658B" w:rsidRPr="00744188" w:rsidTr="00A1658B">
        <w:trPr>
          <w:trHeight w:val="39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B" w:rsidRPr="00744188" w:rsidRDefault="00A1658B" w:rsidP="00A16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188">
              <w:rPr>
                <w:rFonts w:ascii="Times New Roman" w:hAnsi="Times New Roman" w:cs="Times New Roman"/>
                <w:sz w:val="20"/>
                <w:szCs w:val="20"/>
              </w:rPr>
              <w:t xml:space="preserve">г. Саяногорск, Интернациональный </w:t>
            </w:r>
            <w:proofErr w:type="spellStart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44188">
              <w:rPr>
                <w:rFonts w:ascii="Times New Roman" w:hAnsi="Times New Roman" w:cs="Times New Roman"/>
                <w:sz w:val="20"/>
                <w:szCs w:val="20"/>
              </w:rPr>
              <w:t>., дом 1</w:t>
            </w:r>
          </w:p>
        </w:tc>
      </w:tr>
    </w:tbl>
    <w:p w:rsidR="00433F5A" w:rsidRPr="00A1658B" w:rsidRDefault="00A1658B" w:rsidP="00A1658B">
      <w:pPr>
        <w:jc w:val="center"/>
        <w:rPr>
          <w:rFonts w:ascii="Times New Roman" w:hAnsi="Times New Roman" w:cs="Times New Roman"/>
        </w:rPr>
      </w:pPr>
      <w:r w:rsidRPr="00A1658B">
        <w:rPr>
          <w:rFonts w:ascii="Times New Roman" w:hAnsi="Times New Roman" w:cs="Times New Roman"/>
        </w:rPr>
        <w:t>Перечень дворовых и общественных территорий муниципального образования город Саяногорск, благоустраиваемых в 2019 году в рамках муниципальной программы «Формирование комфортной городской среды на территории муниципального образования город Саяногорск на 2018-2022 годы»</w:t>
      </w:r>
    </w:p>
    <w:sectPr w:rsidR="00433F5A" w:rsidRPr="00A1658B" w:rsidSect="00A3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44188"/>
    <w:rsid w:val="00433F5A"/>
    <w:rsid w:val="00744188"/>
    <w:rsid w:val="00A1658B"/>
    <w:rsid w:val="00A36608"/>
    <w:rsid w:val="00B8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Алла Сергеевна</dc:creator>
  <cp:keywords/>
  <dc:description/>
  <cp:lastModifiedBy>Ярцева Алла Сергеевна</cp:lastModifiedBy>
  <cp:revision>4</cp:revision>
  <cp:lastPrinted>2019-07-31T08:47:00Z</cp:lastPrinted>
  <dcterms:created xsi:type="dcterms:W3CDTF">2019-07-31T08:40:00Z</dcterms:created>
  <dcterms:modified xsi:type="dcterms:W3CDTF">2019-07-31T08:47:00Z</dcterms:modified>
</cp:coreProperties>
</file>